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7F" w:rsidRDefault="00037E7F" w:rsidP="00BF3B24">
      <w:pPr>
        <w:jc w:val="center"/>
        <w:rPr>
          <w:rFonts w:hint="eastAsia"/>
          <w:b/>
          <w:sz w:val="44"/>
          <w:szCs w:val="44"/>
        </w:rPr>
      </w:pPr>
      <w:r w:rsidRPr="00037E7F">
        <w:rPr>
          <w:rFonts w:hint="eastAsia"/>
          <w:b/>
          <w:sz w:val="44"/>
          <w:szCs w:val="44"/>
        </w:rPr>
        <w:t>查看配置</w:t>
      </w:r>
    </w:p>
    <w:p w:rsidR="00BF3B24" w:rsidRDefault="00BF3B24" w:rsidP="00BF3B24">
      <w:pPr>
        <w:jc w:val="center"/>
        <w:rPr>
          <w:rFonts w:hint="eastAsia"/>
          <w:b/>
          <w:sz w:val="44"/>
          <w:szCs w:val="44"/>
        </w:rPr>
      </w:pPr>
    </w:p>
    <w:p w:rsidR="00037E7F" w:rsidRPr="00037E7F" w:rsidRDefault="00037E7F" w:rsidP="00037E7F">
      <w:pPr>
        <w:pStyle w:val="a3"/>
        <w:numPr>
          <w:ilvl w:val="0"/>
          <w:numId w:val="1"/>
        </w:numPr>
        <w:ind w:firstLineChars="0"/>
        <w:jc w:val="left"/>
        <w:rPr>
          <w:rFonts w:hint="eastAsia"/>
          <w:b/>
          <w:sz w:val="28"/>
          <w:szCs w:val="28"/>
        </w:rPr>
      </w:pPr>
      <w:r w:rsidRPr="00037E7F">
        <w:rPr>
          <w:rFonts w:hint="eastAsia"/>
          <w:b/>
          <w:sz w:val="28"/>
          <w:szCs w:val="28"/>
        </w:rPr>
        <w:t>虚拟主机</w:t>
      </w:r>
    </w:p>
    <w:p w:rsidR="00037E7F" w:rsidRDefault="00037E7F" w:rsidP="00037E7F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以万网虚拟机为例</w:t>
      </w:r>
    </w:p>
    <w:p w:rsidR="00037E7F" w:rsidRDefault="00037E7F" w:rsidP="00037E7F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登录主机控制台地址：</w:t>
      </w:r>
      <w:hyperlink r:id="rId6" w:history="1">
        <w:r w:rsidRPr="00706FCD">
          <w:rPr>
            <w:rStyle w:val="a4"/>
            <w:sz w:val="28"/>
            <w:szCs w:val="28"/>
          </w:rPr>
          <w:t>https://cp.hichina.com/login</w:t>
        </w:r>
      </w:hyperlink>
    </w:p>
    <w:p w:rsidR="00037E7F" w:rsidRPr="00037E7F" w:rsidRDefault="00037E7F" w:rsidP="00037E7F">
      <w:pPr>
        <w:jc w:val="left"/>
        <w:rPr>
          <w:rFonts w:ascii="Tahoma" w:hAnsi="Tahoma" w:cs="Tahoma" w:hint="eastAsia"/>
          <w:color w:val="333333"/>
          <w:sz w:val="28"/>
          <w:szCs w:val="28"/>
          <w:shd w:val="clear" w:color="auto" w:fill="F9F9FA"/>
        </w:rPr>
      </w:pPr>
      <w:r>
        <w:rPr>
          <w:rFonts w:hint="eastAsia"/>
          <w:sz w:val="28"/>
          <w:szCs w:val="28"/>
        </w:rPr>
        <w:t>1.1</w:t>
      </w:r>
      <w:proofErr w:type="gramStart"/>
      <w:r>
        <w:rPr>
          <w:rFonts w:hint="eastAsia"/>
          <w:sz w:val="28"/>
          <w:szCs w:val="28"/>
        </w:rPr>
        <w:t>看支持</w:t>
      </w:r>
      <w:proofErr w:type="gramEnd"/>
      <w:r>
        <w:rPr>
          <w:rFonts w:hint="eastAsia"/>
          <w:sz w:val="28"/>
          <w:szCs w:val="28"/>
        </w:rPr>
        <w:t>语言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我们网站是：</w:t>
      </w:r>
      <w:r w:rsidRPr="00037E7F">
        <w:rPr>
          <w:rFonts w:ascii="Tahoma" w:hAnsi="Tahoma" w:cs="Tahoma"/>
          <w:color w:val="333333"/>
          <w:sz w:val="28"/>
          <w:szCs w:val="28"/>
          <w:shd w:val="clear" w:color="auto" w:fill="F9F9FA"/>
        </w:rPr>
        <w:t>.NET1.1/2.0/3.5/4.0</w:t>
      </w:r>
    </w:p>
    <w:p w:rsidR="00037E7F" w:rsidRDefault="00037E7F" w:rsidP="00037E7F">
      <w:pPr>
        <w:jc w:val="left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228A3280" wp14:editId="0E2CA582">
            <wp:extent cx="5274310" cy="177458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E7F" w:rsidRPr="00037E7F" w:rsidRDefault="00037E7F" w:rsidP="00037E7F">
      <w:pPr>
        <w:pStyle w:val="a3"/>
        <w:numPr>
          <w:ilvl w:val="1"/>
          <w:numId w:val="1"/>
        </w:numPr>
        <w:ind w:firstLineChars="0"/>
        <w:jc w:val="left"/>
        <w:rPr>
          <w:rFonts w:hint="eastAsia"/>
          <w:sz w:val="28"/>
          <w:szCs w:val="28"/>
        </w:rPr>
      </w:pPr>
      <w:r w:rsidRPr="00037E7F">
        <w:rPr>
          <w:rFonts w:hint="eastAsia"/>
          <w:sz w:val="28"/>
          <w:szCs w:val="28"/>
        </w:rPr>
        <w:t>看数据库</w:t>
      </w:r>
      <w:r>
        <w:rPr>
          <w:rFonts w:hint="eastAsia"/>
          <w:sz w:val="28"/>
          <w:szCs w:val="28"/>
        </w:rPr>
        <w:t>版本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我们网站是：</w:t>
      </w:r>
      <w:r>
        <w:rPr>
          <w:rFonts w:hint="eastAsia"/>
          <w:sz w:val="28"/>
          <w:szCs w:val="28"/>
        </w:rPr>
        <w:t>SQL2005</w:t>
      </w:r>
      <w:r>
        <w:rPr>
          <w:rFonts w:hint="eastAsia"/>
          <w:sz w:val="28"/>
          <w:szCs w:val="28"/>
        </w:rPr>
        <w:t>或者以上（标准用</w:t>
      </w:r>
      <w:r w:rsidRPr="00037E7F">
        <w:rPr>
          <w:rFonts w:ascii="Tahoma" w:hAnsi="Tahoma" w:cs="Tahoma"/>
          <w:color w:val="333333"/>
          <w:sz w:val="28"/>
          <w:szCs w:val="28"/>
          <w:shd w:val="clear" w:color="auto" w:fill="FFFFFF"/>
        </w:rPr>
        <w:t>SQL Server 2008</w:t>
      </w:r>
      <w:r>
        <w:rPr>
          <w:rFonts w:hint="eastAsia"/>
          <w:sz w:val="28"/>
          <w:szCs w:val="28"/>
        </w:rPr>
        <w:t>）</w:t>
      </w:r>
    </w:p>
    <w:p w:rsidR="00037E7F" w:rsidRDefault="00037E7F" w:rsidP="00037E7F">
      <w:pPr>
        <w:jc w:val="left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5F3E5E46" wp14:editId="6268C8BD">
            <wp:extent cx="5274310" cy="1325292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E7F" w:rsidRPr="00037E7F" w:rsidRDefault="00037E7F" w:rsidP="00037E7F">
      <w:pPr>
        <w:pStyle w:val="a3"/>
        <w:numPr>
          <w:ilvl w:val="0"/>
          <w:numId w:val="1"/>
        </w:numPr>
        <w:ind w:firstLineChars="0"/>
        <w:jc w:val="left"/>
        <w:rPr>
          <w:rFonts w:hint="eastAsia"/>
          <w:b/>
          <w:sz w:val="28"/>
          <w:szCs w:val="28"/>
        </w:rPr>
      </w:pPr>
      <w:r w:rsidRPr="00037E7F">
        <w:rPr>
          <w:rFonts w:hint="eastAsia"/>
          <w:b/>
          <w:sz w:val="28"/>
          <w:szCs w:val="28"/>
        </w:rPr>
        <w:t>独立主机</w:t>
      </w:r>
    </w:p>
    <w:p w:rsidR="00037E7F" w:rsidRDefault="00037E7F" w:rsidP="00037E7F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系统：</w:t>
      </w:r>
      <w:r w:rsidRPr="00BF3B24">
        <w:rPr>
          <w:rFonts w:asciiTheme="minorEastAsia" w:hAnsiTheme="minorEastAsia" w:hint="eastAsia"/>
          <w:sz w:val="28"/>
          <w:szCs w:val="28"/>
        </w:rPr>
        <w:t>win2003</w:t>
      </w:r>
      <w:r>
        <w:rPr>
          <w:rFonts w:hint="eastAsia"/>
          <w:sz w:val="28"/>
          <w:szCs w:val="28"/>
        </w:rPr>
        <w:t>或者以上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推荐使用</w:t>
      </w:r>
      <w:r>
        <w:rPr>
          <w:rFonts w:hint="eastAsia"/>
          <w:sz w:val="28"/>
          <w:szCs w:val="28"/>
        </w:rPr>
        <w:t>windows 2008 server r2)</w:t>
      </w:r>
    </w:p>
    <w:p w:rsidR="00037E7F" w:rsidRDefault="00037E7F" w:rsidP="00037E7F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数据库：</w:t>
      </w:r>
      <w:r w:rsidRPr="00BF3B24">
        <w:rPr>
          <w:rFonts w:asciiTheme="minorEastAsia" w:hAnsiTheme="minorEastAsia" w:cs="Tahoma"/>
          <w:color w:val="333333"/>
          <w:sz w:val="28"/>
          <w:szCs w:val="28"/>
          <w:shd w:val="clear" w:color="auto" w:fill="FFFFFF"/>
        </w:rPr>
        <w:t>SQL Server 200</w:t>
      </w:r>
      <w:r w:rsidRPr="00BF3B24">
        <w:rPr>
          <w:rFonts w:asciiTheme="minorEastAsia" w:hAnsiTheme="minorEastAsia" w:cs="Tahoma" w:hint="eastAsia"/>
          <w:color w:val="333333"/>
          <w:sz w:val="28"/>
          <w:szCs w:val="28"/>
          <w:shd w:val="clear" w:color="auto" w:fill="FFFFFF"/>
        </w:rPr>
        <w:t>5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或者以上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推荐使用</w:t>
      </w:r>
      <w:r w:rsidRPr="00BF3B24">
        <w:rPr>
          <w:rFonts w:asciiTheme="minorEastAsia" w:hAnsiTheme="minorEastAsia" w:cs="Tahoma"/>
          <w:color w:val="333333"/>
          <w:sz w:val="28"/>
          <w:szCs w:val="28"/>
          <w:shd w:val="clear" w:color="auto" w:fill="FFFFFF"/>
        </w:rPr>
        <w:t>SQL Server 2008</w:t>
      </w:r>
      <w:r w:rsidRPr="00BF3B24">
        <w:rPr>
          <w:rFonts w:asciiTheme="minorEastAsia" w:hAnsiTheme="minorEastAsia" w:cs="Tahoma" w:hint="eastAsia"/>
          <w:color w:val="333333"/>
          <w:sz w:val="28"/>
          <w:szCs w:val="28"/>
          <w:shd w:val="clear" w:color="auto" w:fill="FFFFFF"/>
        </w:rPr>
        <w:t xml:space="preserve"> </w:t>
      </w:r>
      <w:r w:rsidRPr="00BF3B24">
        <w:rPr>
          <w:rFonts w:asciiTheme="minorEastAsia" w:hAnsiTheme="minorEastAsia" w:hint="eastAsia"/>
          <w:sz w:val="28"/>
          <w:szCs w:val="28"/>
        </w:rPr>
        <w:t>r2</w:t>
      </w:r>
      <w:r>
        <w:rPr>
          <w:rFonts w:hint="eastAsia"/>
          <w:sz w:val="28"/>
          <w:szCs w:val="28"/>
        </w:rPr>
        <w:t>)</w:t>
      </w:r>
    </w:p>
    <w:p w:rsidR="00BF3B24" w:rsidRPr="00037E7F" w:rsidRDefault="00BF3B24" w:rsidP="00037E7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依赖框架：</w:t>
      </w:r>
      <w:r w:rsidRPr="00BF3B24">
        <w:rPr>
          <w:rFonts w:asciiTheme="minorEastAsia" w:hAnsiTheme="minorEastAsia" w:cs="Tahoma"/>
          <w:color w:val="333333"/>
          <w:sz w:val="28"/>
          <w:szCs w:val="28"/>
          <w:shd w:val="clear" w:color="auto" w:fill="F9F9FA"/>
        </w:rPr>
        <w:t>.NET1.1/2.0/3.5/4.0</w:t>
      </w:r>
      <w:r>
        <w:rPr>
          <w:rFonts w:asciiTheme="minorEastAsia" w:hAnsiTheme="minorEastAsia" w:cs="Tahoma" w:hint="eastAsia"/>
          <w:color w:val="333333"/>
          <w:sz w:val="28"/>
          <w:szCs w:val="28"/>
          <w:shd w:val="clear" w:color="auto" w:fill="F9F9FA"/>
        </w:rPr>
        <w:t>(注：EIP4.0用</w:t>
      </w:r>
      <w:r w:rsidR="00FE5A90">
        <w:rPr>
          <w:rFonts w:asciiTheme="minorEastAsia" w:hAnsiTheme="minorEastAsia" w:cs="Tahoma" w:hint="eastAsia"/>
          <w:color w:val="333333"/>
          <w:sz w:val="28"/>
          <w:szCs w:val="28"/>
          <w:shd w:val="clear" w:color="auto" w:fill="F9F9FA"/>
        </w:rPr>
        <w:t>3</w:t>
      </w:r>
      <w:r>
        <w:rPr>
          <w:rFonts w:asciiTheme="minorEastAsia" w:hAnsiTheme="minorEastAsia" w:cs="Tahoma" w:hint="eastAsia"/>
          <w:color w:val="333333"/>
          <w:sz w:val="28"/>
          <w:szCs w:val="28"/>
          <w:shd w:val="clear" w:color="auto" w:fill="F9F9FA"/>
        </w:rPr>
        <w:t>.0</w:t>
      </w:r>
      <w:r>
        <w:rPr>
          <w:rFonts w:hint="eastAsia"/>
          <w:sz w:val="28"/>
          <w:szCs w:val="28"/>
        </w:rPr>
        <w:t>框架</w:t>
      </w:r>
      <w:r>
        <w:rPr>
          <w:rFonts w:asciiTheme="minorEastAsia" w:hAnsiTheme="minorEastAsia" w:cs="Tahoma" w:hint="eastAsia"/>
          <w:color w:val="333333"/>
          <w:sz w:val="28"/>
          <w:szCs w:val="28"/>
          <w:shd w:val="clear" w:color="auto" w:fill="F9F9FA"/>
        </w:rPr>
        <w:t>，EIP5.0用4.0</w:t>
      </w:r>
      <w:r>
        <w:rPr>
          <w:rFonts w:hint="eastAsia"/>
          <w:sz w:val="28"/>
          <w:szCs w:val="28"/>
        </w:rPr>
        <w:t>框架</w:t>
      </w:r>
      <w:r>
        <w:rPr>
          <w:rFonts w:asciiTheme="minorEastAsia" w:hAnsiTheme="minorEastAsia" w:cs="Tahoma" w:hint="eastAsia"/>
          <w:color w:val="333333"/>
          <w:sz w:val="28"/>
          <w:szCs w:val="28"/>
          <w:shd w:val="clear" w:color="auto" w:fill="F9F9FA"/>
        </w:rPr>
        <w:t>)</w:t>
      </w:r>
      <w:bookmarkStart w:id="0" w:name="_GoBack"/>
      <w:bookmarkEnd w:id="0"/>
    </w:p>
    <w:sectPr w:rsidR="00BF3B24" w:rsidRPr="0003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729B8"/>
    <w:multiLevelType w:val="multilevel"/>
    <w:tmpl w:val="98905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7F"/>
    <w:rsid w:val="00037E7F"/>
    <w:rsid w:val="0082744E"/>
    <w:rsid w:val="00BF3B24"/>
    <w:rsid w:val="00FE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7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37E7F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37E7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37E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7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37E7F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37E7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37E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.hichina.com/log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wanhu</dc:creator>
  <cp:lastModifiedBy>wanhu</cp:lastModifiedBy>
  <cp:revision>2</cp:revision>
  <dcterms:created xsi:type="dcterms:W3CDTF">2017-09-30T02:37:00Z</dcterms:created>
  <dcterms:modified xsi:type="dcterms:W3CDTF">2017-09-30T02:53:00Z</dcterms:modified>
</cp:coreProperties>
</file>